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E433" w14:textId="77777777" w:rsidR="002777D2" w:rsidRPr="007E2E50" w:rsidRDefault="002777D2" w:rsidP="002777D2">
      <w:pPr>
        <w:jc w:val="center"/>
        <w:rPr>
          <w:rStyle w:val="Zwaar"/>
          <w:rFonts w:ascii="Verdana" w:hAnsi="Verdana" w:cs="Helvetica"/>
          <w:color w:val="222222"/>
          <w:sz w:val="18"/>
          <w:szCs w:val="18"/>
        </w:rPr>
      </w:pPr>
      <w:r w:rsidRPr="007E2E50">
        <w:rPr>
          <w:rStyle w:val="Zwaar"/>
          <w:rFonts w:ascii="Verdana" w:hAnsi="Verdana" w:cs="Helvetica"/>
          <w:color w:val="222222"/>
          <w:sz w:val="18"/>
          <w:szCs w:val="18"/>
        </w:rPr>
        <w:t>Omschrijving functie Preventiemedewerker</w:t>
      </w:r>
    </w:p>
    <w:p w14:paraId="19E567B9" w14:textId="77777777" w:rsidR="002777D2" w:rsidRPr="007E2E50" w:rsidRDefault="002777D2" w:rsidP="002777D2">
      <w:pPr>
        <w:jc w:val="center"/>
        <w:rPr>
          <w:rStyle w:val="Zwaar"/>
          <w:rFonts w:ascii="Verdana" w:hAnsi="Verdana" w:cs="Helvetica"/>
          <w:color w:val="222222"/>
          <w:sz w:val="18"/>
          <w:szCs w:val="18"/>
        </w:rPr>
      </w:pPr>
    </w:p>
    <w:p w14:paraId="10C8ECF7" w14:textId="77777777" w:rsidR="00CF6D41" w:rsidRPr="007E2E50" w:rsidRDefault="00CF6D41" w:rsidP="002777D2">
      <w:pPr>
        <w:rPr>
          <w:rFonts w:ascii="Verdana" w:hAnsi="Verdana"/>
          <w:sz w:val="18"/>
          <w:szCs w:val="18"/>
        </w:rPr>
      </w:pPr>
      <w:r w:rsidRPr="007E2E50">
        <w:rPr>
          <w:rStyle w:val="Zwaar"/>
          <w:rFonts w:ascii="Verdana" w:hAnsi="Verdana" w:cs="Helvetica"/>
          <w:color w:val="222222"/>
          <w:sz w:val="18"/>
          <w:szCs w:val="18"/>
        </w:rPr>
        <w:t>Functiebenaming:</w:t>
      </w:r>
    </w:p>
    <w:p w14:paraId="07378185" w14:textId="77777777" w:rsidR="00CF6D41" w:rsidRPr="007E2E50" w:rsidRDefault="00CF6D41" w:rsidP="002777D2">
      <w:pPr>
        <w:rPr>
          <w:rFonts w:ascii="Verdana" w:hAnsi="Verdana"/>
          <w:sz w:val="18"/>
          <w:szCs w:val="18"/>
        </w:rPr>
      </w:pPr>
      <w:r w:rsidRPr="007E2E50">
        <w:rPr>
          <w:rFonts w:ascii="Verdana" w:hAnsi="Verdana"/>
          <w:sz w:val="18"/>
          <w:szCs w:val="18"/>
        </w:rPr>
        <w:t>Preventiemedewerker</w:t>
      </w:r>
      <w:r w:rsidR="002777D2" w:rsidRPr="007E2E50">
        <w:rPr>
          <w:rFonts w:ascii="Verdana" w:hAnsi="Verdana"/>
          <w:sz w:val="18"/>
          <w:szCs w:val="18"/>
        </w:rPr>
        <w:t xml:space="preserve"> </w:t>
      </w:r>
    </w:p>
    <w:p w14:paraId="77709139" w14:textId="77777777" w:rsidR="00CF6D41" w:rsidRPr="007E2E50" w:rsidRDefault="00CF6D41" w:rsidP="002777D2">
      <w:pPr>
        <w:rPr>
          <w:rFonts w:ascii="Verdana" w:hAnsi="Verdana"/>
          <w:sz w:val="18"/>
          <w:szCs w:val="18"/>
        </w:rPr>
      </w:pPr>
      <w:r w:rsidRPr="007E2E50">
        <w:rPr>
          <w:rStyle w:val="Zwaar"/>
          <w:rFonts w:ascii="Verdana" w:hAnsi="Verdana" w:cs="Helvetica"/>
          <w:color w:val="222222"/>
          <w:sz w:val="18"/>
          <w:szCs w:val="18"/>
        </w:rPr>
        <w:t>Plaats in de organisatie:</w:t>
      </w:r>
    </w:p>
    <w:p w14:paraId="3480239B" w14:textId="77777777" w:rsidR="00CF6D41" w:rsidRPr="007E2E50" w:rsidRDefault="00CF6D41" w:rsidP="002777D2">
      <w:pPr>
        <w:rPr>
          <w:rFonts w:ascii="Verdana" w:hAnsi="Verdana"/>
          <w:sz w:val="18"/>
          <w:szCs w:val="18"/>
        </w:rPr>
      </w:pPr>
      <w:r w:rsidRPr="007E2E50">
        <w:rPr>
          <w:rFonts w:ascii="Verdana" w:hAnsi="Verdana"/>
          <w:sz w:val="18"/>
          <w:szCs w:val="18"/>
        </w:rPr>
        <w:t>De preventiemedewerker legt verantwoording af aan de directeur.</w:t>
      </w:r>
    </w:p>
    <w:p w14:paraId="32E2BA5D" w14:textId="77777777" w:rsidR="00CF6D41" w:rsidRPr="007E2E50" w:rsidRDefault="00CF6D41" w:rsidP="002777D2">
      <w:pPr>
        <w:rPr>
          <w:rStyle w:val="Zwaar"/>
          <w:rFonts w:ascii="Verdana" w:hAnsi="Verdana" w:cs="Helvetica"/>
          <w:color w:val="222222"/>
          <w:sz w:val="18"/>
          <w:szCs w:val="18"/>
        </w:rPr>
      </w:pPr>
      <w:r w:rsidRPr="007E2E50">
        <w:rPr>
          <w:rStyle w:val="Zwaar"/>
          <w:rFonts w:ascii="Verdana" w:hAnsi="Verdana" w:cs="Helvetica"/>
          <w:color w:val="222222"/>
          <w:sz w:val="18"/>
          <w:szCs w:val="18"/>
        </w:rPr>
        <w:t xml:space="preserve">Niveau en tijdsbesteding: </w:t>
      </w:r>
    </w:p>
    <w:p w14:paraId="3F145F72" w14:textId="77777777" w:rsidR="00CF6D41" w:rsidRPr="007E2E50" w:rsidRDefault="00CF6D41" w:rsidP="002777D2">
      <w:pPr>
        <w:rPr>
          <w:rFonts w:ascii="Verdana" w:hAnsi="Verdana" w:cs="Helvetica"/>
          <w:bCs/>
          <w:color w:val="222222"/>
          <w:sz w:val="18"/>
          <w:szCs w:val="18"/>
        </w:rPr>
      </w:pPr>
      <w:r w:rsidRPr="007E2E50">
        <w:rPr>
          <w:rStyle w:val="Zwaar"/>
          <w:rFonts w:ascii="Verdana" w:hAnsi="Verdana" w:cs="Helvetica"/>
          <w:b w:val="0"/>
          <w:color w:val="222222"/>
          <w:sz w:val="18"/>
          <w:szCs w:val="18"/>
        </w:rPr>
        <w:t>in overleg vast te stellen</w:t>
      </w:r>
      <w:r w:rsidR="002777D2" w:rsidRPr="007E2E50">
        <w:rPr>
          <w:rStyle w:val="Zwaar"/>
          <w:rFonts w:ascii="Verdana" w:hAnsi="Verdana" w:cs="Helvetica"/>
          <w:b w:val="0"/>
          <w:color w:val="222222"/>
          <w:sz w:val="18"/>
          <w:szCs w:val="18"/>
        </w:rPr>
        <w:t xml:space="preserve"> </w:t>
      </w:r>
      <w:r w:rsidR="002777D2" w:rsidRPr="007E2E50">
        <w:rPr>
          <w:rFonts w:ascii="Verdana" w:hAnsi="Verdana"/>
          <w:color w:val="FF0000"/>
          <w:sz w:val="18"/>
          <w:szCs w:val="18"/>
        </w:rPr>
        <w:t>&lt;invullen door werkgever&gt;</w:t>
      </w:r>
    </w:p>
    <w:p w14:paraId="0B9E7434" w14:textId="77777777" w:rsidR="00CF6D41" w:rsidRPr="007E2E50" w:rsidRDefault="00CF6D41" w:rsidP="002777D2">
      <w:pPr>
        <w:rPr>
          <w:rFonts w:ascii="Verdana" w:hAnsi="Verdana"/>
          <w:sz w:val="18"/>
          <w:szCs w:val="18"/>
        </w:rPr>
      </w:pPr>
      <w:r w:rsidRPr="007E2E50">
        <w:rPr>
          <w:rStyle w:val="Zwaar"/>
          <w:rFonts w:ascii="Verdana" w:hAnsi="Verdana" w:cs="Helvetica"/>
          <w:color w:val="222222"/>
          <w:sz w:val="18"/>
          <w:szCs w:val="18"/>
        </w:rPr>
        <w:t>Verantwoordelijkheden</w:t>
      </w:r>
      <w:r w:rsidR="002777D2" w:rsidRPr="007E2E50">
        <w:rPr>
          <w:rStyle w:val="Zwaar"/>
          <w:rFonts w:ascii="Verdana" w:hAnsi="Verdana" w:cs="Helvetica"/>
          <w:color w:val="222222"/>
          <w:sz w:val="18"/>
          <w:szCs w:val="18"/>
        </w:rPr>
        <w:t>:</w:t>
      </w:r>
    </w:p>
    <w:p w14:paraId="58DCB5EC" w14:textId="77777777" w:rsidR="00CF6D41" w:rsidRPr="007E2E50" w:rsidRDefault="00CF6D41" w:rsidP="002777D2">
      <w:pPr>
        <w:pStyle w:val="Lijstalinea"/>
        <w:numPr>
          <w:ilvl w:val="0"/>
          <w:numId w:val="5"/>
        </w:numPr>
        <w:rPr>
          <w:rFonts w:ascii="Verdana" w:eastAsia="Times New Roman" w:hAnsi="Verdana" w:cs="Times New Roman"/>
          <w:sz w:val="18"/>
          <w:szCs w:val="18"/>
          <w:lang w:eastAsia="nl-NL"/>
        </w:rPr>
      </w:pPr>
      <w:r w:rsidRPr="007E2E50">
        <w:rPr>
          <w:rFonts w:ascii="Verdana" w:eastAsia="Times New Roman" w:hAnsi="Verdana" w:cs="Times New Roman"/>
          <w:color w:val="000000"/>
          <w:sz w:val="18"/>
          <w:szCs w:val="18"/>
          <w:lang w:eastAsia="nl-NL"/>
        </w:rPr>
        <w:t xml:space="preserve">Het (mede) opstellen en </w:t>
      </w:r>
      <w:r w:rsidRPr="007E2E50">
        <w:rPr>
          <w:rFonts w:ascii="Verdana" w:eastAsia="Times New Roman" w:hAnsi="Verdana" w:cs="Times New Roman"/>
          <w:sz w:val="18"/>
          <w:szCs w:val="18"/>
          <w:lang w:eastAsia="nl-NL"/>
        </w:rPr>
        <w:t>uitvoeren van de risico-inventarisatie en -evaluatie (RI&amp;E).</w:t>
      </w:r>
    </w:p>
    <w:p w14:paraId="263C0011" w14:textId="77777777" w:rsidR="00CF6D41" w:rsidRPr="007E2E50" w:rsidRDefault="00CF6D41" w:rsidP="002777D2">
      <w:pPr>
        <w:pStyle w:val="Lijstalinea"/>
        <w:numPr>
          <w:ilvl w:val="0"/>
          <w:numId w:val="5"/>
        </w:numPr>
        <w:rPr>
          <w:rFonts w:ascii="Verdana" w:eastAsia="Times New Roman" w:hAnsi="Verdana" w:cs="Times New Roman"/>
          <w:sz w:val="18"/>
          <w:szCs w:val="18"/>
          <w:lang w:eastAsia="nl-NL"/>
        </w:rPr>
      </w:pPr>
      <w:r w:rsidRPr="007E2E50">
        <w:rPr>
          <w:rFonts w:ascii="Verdana" w:eastAsia="Times New Roman" w:hAnsi="Verdana" w:cs="Times New Roman"/>
          <w:sz w:val="18"/>
          <w:szCs w:val="18"/>
          <w:lang w:eastAsia="nl-NL"/>
        </w:rPr>
        <w:t>Het adviseren en nauw samenwerken met de ondernemingsraad / personeelsvertegenwoordiging over de te nemen maatregelen voor een goed arbeidsomstandighedenbeleid.</w:t>
      </w:r>
    </w:p>
    <w:p w14:paraId="66DB6424" w14:textId="77777777" w:rsidR="00CF6D41" w:rsidRPr="007E2E50" w:rsidRDefault="00CF6D41" w:rsidP="002777D2">
      <w:pPr>
        <w:pStyle w:val="Lijstalinea"/>
        <w:numPr>
          <w:ilvl w:val="0"/>
          <w:numId w:val="5"/>
        </w:numPr>
        <w:rPr>
          <w:rFonts w:ascii="Verdana" w:eastAsia="Times New Roman" w:hAnsi="Verdana" w:cs="Times New Roman"/>
          <w:color w:val="000000"/>
          <w:sz w:val="18"/>
          <w:szCs w:val="18"/>
          <w:lang w:eastAsia="nl-NL"/>
        </w:rPr>
      </w:pPr>
      <w:r w:rsidRPr="007E2E50">
        <w:rPr>
          <w:rFonts w:ascii="Verdana" w:eastAsia="Times New Roman" w:hAnsi="Verdana" w:cs="Times New Roman"/>
          <w:color w:val="000000"/>
          <w:sz w:val="18"/>
          <w:szCs w:val="18"/>
          <w:lang w:eastAsia="nl-NL"/>
        </w:rPr>
        <w:t>Deze maatregelen (mede) uitvoeren.</w:t>
      </w:r>
    </w:p>
    <w:p w14:paraId="099D9C5D" w14:textId="77777777" w:rsidR="007E2E50" w:rsidRPr="007E2E50" w:rsidRDefault="007E2E50" w:rsidP="007E2E50">
      <w:pPr>
        <w:rPr>
          <w:rFonts w:ascii="Verdana" w:hAnsi="Verdana"/>
          <w:b/>
          <w:bCs/>
          <w:sz w:val="18"/>
          <w:szCs w:val="18"/>
          <w:lang w:eastAsia="nl-NL"/>
        </w:rPr>
      </w:pPr>
      <w:r w:rsidRPr="007E2E50">
        <w:rPr>
          <w:rFonts w:ascii="Verdana" w:hAnsi="Verdana"/>
          <w:b/>
          <w:bCs/>
          <w:sz w:val="18"/>
          <w:szCs w:val="18"/>
          <w:lang w:eastAsia="nl-NL"/>
        </w:rPr>
        <w:t>Aanvullende taken</w:t>
      </w:r>
    </w:p>
    <w:p w14:paraId="7E8442BF" w14:textId="77777777" w:rsidR="007E2E50" w:rsidRPr="007E2E50" w:rsidRDefault="007E2E50" w:rsidP="007E2E50">
      <w:pPr>
        <w:rPr>
          <w:rFonts w:ascii="Verdana" w:hAnsi="Verdana"/>
          <w:sz w:val="18"/>
          <w:szCs w:val="18"/>
          <w:lang w:eastAsia="nl-NL"/>
        </w:rPr>
      </w:pPr>
      <w:r w:rsidRPr="007E2E50">
        <w:rPr>
          <w:rFonts w:ascii="Verdana" w:hAnsi="Verdana"/>
          <w:sz w:val="18"/>
          <w:szCs w:val="18"/>
          <w:lang w:eastAsia="nl-NL"/>
        </w:rPr>
        <w:t xml:space="preserve">Naast bovenstaande hoofdtaken heeft de preventiemedewerker de volgende aanvullende taken: </w:t>
      </w:r>
      <w:r w:rsidRPr="007E2E50">
        <w:rPr>
          <w:rFonts w:ascii="Verdana" w:hAnsi="Verdana"/>
          <w:i/>
          <w:iCs/>
          <w:color w:val="FF0000"/>
          <w:sz w:val="18"/>
          <w:szCs w:val="18"/>
          <w:lang w:eastAsia="nl-NL"/>
        </w:rPr>
        <w:t>&lt;voorbeelden. Invullen door werkgever&gt;</w:t>
      </w:r>
    </w:p>
    <w:p w14:paraId="3301849C" w14:textId="77777777" w:rsidR="007E2E50" w:rsidRPr="007E2E50" w:rsidRDefault="007E2E50" w:rsidP="007E2E50">
      <w:pPr>
        <w:keepNext/>
        <w:rPr>
          <w:rFonts w:ascii="Verdana" w:hAnsi="Verdana"/>
          <w:i/>
          <w:iCs/>
          <w:sz w:val="18"/>
          <w:szCs w:val="18"/>
          <w:lang w:eastAsia="nl-NL"/>
        </w:rPr>
      </w:pPr>
      <w:r w:rsidRPr="007E2E50">
        <w:rPr>
          <w:rFonts w:ascii="Verdana" w:hAnsi="Verdana"/>
          <w:i/>
          <w:iCs/>
          <w:sz w:val="18"/>
          <w:szCs w:val="18"/>
          <w:lang w:eastAsia="nl-NL"/>
        </w:rPr>
        <w:t xml:space="preserve">Signalering en melding </w:t>
      </w:r>
    </w:p>
    <w:p w14:paraId="5C492BD0" w14:textId="77777777" w:rsidR="007E2E50" w:rsidRPr="007E2E50" w:rsidRDefault="007E2E50" w:rsidP="007E2E50">
      <w:pPr>
        <w:numPr>
          <w:ilvl w:val="0"/>
          <w:numId w:val="8"/>
        </w:numPr>
        <w:spacing w:after="0" w:line="240" w:lineRule="auto"/>
        <w:ind w:left="360" w:hanging="360"/>
        <w:rPr>
          <w:rFonts w:ascii="Verdana" w:hAnsi="Verdana"/>
          <w:sz w:val="18"/>
          <w:szCs w:val="18"/>
          <w:lang w:eastAsia="nl-NL"/>
        </w:rPr>
      </w:pPr>
      <w:r w:rsidRPr="007E2E50">
        <w:rPr>
          <w:rFonts w:ascii="Verdana" w:hAnsi="Verdana"/>
          <w:sz w:val="18"/>
          <w:szCs w:val="18"/>
          <w:lang w:eastAsia="nl-NL"/>
        </w:rPr>
        <w:t xml:space="preserve">Signaleren en melden van </w:t>
      </w:r>
      <w:proofErr w:type="spellStart"/>
      <w:r w:rsidRPr="007E2E50">
        <w:rPr>
          <w:rFonts w:ascii="Verdana" w:hAnsi="Verdana"/>
          <w:sz w:val="18"/>
          <w:szCs w:val="18"/>
          <w:lang w:eastAsia="nl-NL"/>
        </w:rPr>
        <w:t>arboknelpunten</w:t>
      </w:r>
      <w:proofErr w:type="spellEnd"/>
      <w:r w:rsidRPr="007E2E50">
        <w:rPr>
          <w:rFonts w:ascii="Verdana" w:hAnsi="Verdana"/>
          <w:sz w:val="18"/>
          <w:szCs w:val="18"/>
          <w:lang w:eastAsia="nl-NL"/>
        </w:rPr>
        <w:t xml:space="preserve"> </w:t>
      </w:r>
    </w:p>
    <w:p w14:paraId="7E22ADEA" w14:textId="77777777" w:rsidR="007E2E50" w:rsidRPr="007E2E50" w:rsidRDefault="007E2E50" w:rsidP="007E2E50">
      <w:pPr>
        <w:numPr>
          <w:ilvl w:val="0"/>
          <w:numId w:val="8"/>
        </w:numPr>
        <w:spacing w:after="0" w:line="240" w:lineRule="auto"/>
        <w:ind w:left="360" w:hanging="360"/>
        <w:rPr>
          <w:rFonts w:ascii="Verdana" w:hAnsi="Verdana"/>
          <w:sz w:val="18"/>
          <w:szCs w:val="18"/>
          <w:lang w:eastAsia="nl-NL"/>
        </w:rPr>
      </w:pPr>
      <w:r w:rsidRPr="007E2E50">
        <w:rPr>
          <w:rFonts w:ascii="Verdana" w:hAnsi="Verdana"/>
          <w:sz w:val="18"/>
          <w:szCs w:val="18"/>
          <w:lang w:eastAsia="nl-NL"/>
        </w:rPr>
        <w:t xml:space="preserve">Periodieke inspectierondes lopen om te kijken of </w:t>
      </w:r>
      <w:proofErr w:type="spellStart"/>
      <w:r w:rsidRPr="007E2E50">
        <w:rPr>
          <w:rFonts w:ascii="Verdana" w:hAnsi="Verdana"/>
          <w:sz w:val="18"/>
          <w:szCs w:val="18"/>
          <w:lang w:eastAsia="nl-NL"/>
        </w:rPr>
        <w:t>arborichtlijnen</w:t>
      </w:r>
      <w:proofErr w:type="spellEnd"/>
      <w:r w:rsidRPr="007E2E50">
        <w:rPr>
          <w:rFonts w:ascii="Verdana" w:hAnsi="Verdana"/>
          <w:sz w:val="18"/>
          <w:szCs w:val="18"/>
          <w:lang w:eastAsia="nl-NL"/>
        </w:rPr>
        <w:t xml:space="preserve"> worden nageleefd </w:t>
      </w:r>
    </w:p>
    <w:p w14:paraId="1376E4AB" w14:textId="77777777" w:rsidR="007E2E50" w:rsidRPr="007E2E50" w:rsidRDefault="007E2E50" w:rsidP="007E2E50">
      <w:pPr>
        <w:numPr>
          <w:ilvl w:val="0"/>
          <w:numId w:val="8"/>
        </w:numPr>
        <w:spacing w:after="0" w:line="240" w:lineRule="auto"/>
        <w:ind w:left="360" w:hanging="360"/>
        <w:rPr>
          <w:rFonts w:ascii="Verdana" w:hAnsi="Verdana"/>
          <w:sz w:val="18"/>
          <w:szCs w:val="18"/>
          <w:lang w:eastAsia="nl-NL"/>
        </w:rPr>
      </w:pPr>
      <w:r w:rsidRPr="007E2E50">
        <w:rPr>
          <w:rFonts w:ascii="Verdana" w:hAnsi="Verdana"/>
          <w:sz w:val="18"/>
          <w:szCs w:val="18"/>
          <w:lang w:eastAsia="nl-NL"/>
        </w:rPr>
        <w:t xml:space="preserve">Arbomeldpunt zijn voor gevaarlijke situaties, (bijna) incidenten en </w:t>
      </w:r>
      <w:proofErr w:type="spellStart"/>
      <w:r w:rsidRPr="007E2E50">
        <w:rPr>
          <w:rFonts w:ascii="Verdana" w:hAnsi="Verdana"/>
          <w:sz w:val="18"/>
          <w:szCs w:val="18"/>
          <w:lang w:eastAsia="nl-NL"/>
        </w:rPr>
        <w:t>arboklachten</w:t>
      </w:r>
      <w:proofErr w:type="spellEnd"/>
      <w:r w:rsidRPr="007E2E50">
        <w:rPr>
          <w:rFonts w:ascii="Verdana" w:hAnsi="Verdana"/>
          <w:sz w:val="18"/>
          <w:szCs w:val="18"/>
          <w:lang w:eastAsia="nl-NL"/>
        </w:rPr>
        <w:t xml:space="preserve"> </w:t>
      </w:r>
    </w:p>
    <w:p w14:paraId="532F34EF" w14:textId="77777777" w:rsidR="007E2E50" w:rsidRPr="007E2E50" w:rsidRDefault="007E2E50" w:rsidP="007E2E50">
      <w:pPr>
        <w:numPr>
          <w:ilvl w:val="0"/>
          <w:numId w:val="9"/>
        </w:numPr>
        <w:spacing w:after="0" w:line="240" w:lineRule="auto"/>
        <w:ind w:left="360" w:hanging="360"/>
        <w:rPr>
          <w:rFonts w:ascii="Verdana" w:hAnsi="Verdana"/>
          <w:sz w:val="18"/>
          <w:szCs w:val="18"/>
          <w:lang w:eastAsia="nl-NL"/>
        </w:rPr>
      </w:pPr>
      <w:r w:rsidRPr="007E2E50">
        <w:rPr>
          <w:rFonts w:ascii="Verdana" w:hAnsi="Verdana"/>
          <w:sz w:val="18"/>
          <w:szCs w:val="18"/>
          <w:lang w:eastAsia="nl-NL"/>
        </w:rPr>
        <w:t xml:space="preserve">Analyseren/evalueren gevaarlijke situaties, (bijna) incidenten en </w:t>
      </w:r>
      <w:proofErr w:type="spellStart"/>
      <w:r w:rsidRPr="007E2E50">
        <w:rPr>
          <w:rFonts w:ascii="Verdana" w:hAnsi="Verdana"/>
          <w:sz w:val="18"/>
          <w:szCs w:val="18"/>
          <w:lang w:eastAsia="nl-NL"/>
        </w:rPr>
        <w:t>arboklachten</w:t>
      </w:r>
      <w:proofErr w:type="spellEnd"/>
      <w:r w:rsidRPr="007E2E50">
        <w:rPr>
          <w:rFonts w:ascii="Verdana" w:hAnsi="Verdana"/>
          <w:sz w:val="18"/>
          <w:szCs w:val="18"/>
          <w:lang w:eastAsia="nl-NL"/>
        </w:rPr>
        <w:t xml:space="preserve"> (met anderen)</w:t>
      </w:r>
    </w:p>
    <w:p w14:paraId="550E933C" w14:textId="77777777" w:rsidR="007E2E50" w:rsidRDefault="007E2E50" w:rsidP="007E2E50">
      <w:pPr>
        <w:numPr>
          <w:ilvl w:val="0"/>
          <w:numId w:val="9"/>
        </w:numPr>
        <w:spacing w:after="0" w:line="240" w:lineRule="auto"/>
        <w:ind w:left="360" w:hanging="360"/>
        <w:rPr>
          <w:rFonts w:ascii="Verdana" w:hAnsi="Verdana"/>
          <w:sz w:val="18"/>
          <w:szCs w:val="18"/>
          <w:lang w:eastAsia="nl-NL"/>
        </w:rPr>
      </w:pPr>
      <w:r w:rsidRPr="007E2E50">
        <w:rPr>
          <w:rFonts w:ascii="Verdana" w:hAnsi="Verdana"/>
          <w:sz w:val="18"/>
          <w:szCs w:val="18"/>
          <w:lang w:eastAsia="nl-NL"/>
        </w:rPr>
        <w:t>Checken realisatie van uitvoering plan van aanpak en doelen (met anderen)</w:t>
      </w:r>
    </w:p>
    <w:p w14:paraId="2B33398B" w14:textId="77777777" w:rsidR="007E2E50" w:rsidRPr="007E2E50" w:rsidRDefault="007E2E50" w:rsidP="007E2E50">
      <w:pPr>
        <w:spacing w:after="0" w:line="240" w:lineRule="auto"/>
        <w:ind w:left="360"/>
        <w:rPr>
          <w:rFonts w:ascii="Verdana" w:hAnsi="Verdana"/>
          <w:sz w:val="18"/>
          <w:szCs w:val="18"/>
          <w:lang w:eastAsia="nl-NL"/>
        </w:rPr>
      </w:pPr>
    </w:p>
    <w:p w14:paraId="67334DAE" w14:textId="77777777" w:rsidR="007E2E50" w:rsidRPr="007E2E50" w:rsidRDefault="007E2E50" w:rsidP="007E2E50">
      <w:pPr>
        <w:keepNext/>
        <w:rPr>
          <w:rFonts w:ascii="Verdana" w:hAnsi="Verdana"/>
          <w:i/>
          <w:iCs/>
          <w:sz w:val="18"/>
          <w:szCs w:val="18"/>
          <w:lang w:eastAsia="nl-NL"/>
        </w:rPr>
      </w:pPr>
      <w:r w:rsidRPr="007E2E50">
        <w:rPr>
          <w:rFonts w:ascii="Verdana" w:hAnsi="Verdana"/>
          <w:i/>
          <w:iCs/>
          <w:sz w:val="18"/>
          <w:szCs w:val="18"/>
          <w:lang w:eastAsia="nl-NL"/>
        </w:rPr>
        <w:t xml:space="preserve">Aanlevering input </w:t>
      </w:r>
    </w:p>
    <w:p w14:paraId="3637F14A" w14:textId="77777777" w:rsidR="007E2E50" w:rsidRPr="007E2E50" w:rsidRDefault="007E2E50" w:rsidP="007E2E50">
      <w:pPr>
        <w:numPr>
          <w:ilvl w:val="0"/>
          <w:numId w:val="10"/>
        </w:numPr>
        <w:spacing w:after="0" w:line="240" w:lineRule="auto"/>
        <w:rPr>
          <w:rFonts w:ascii="Verdana" w:hAnsi="Verdana"/>
          <w:sz w:val="18"/>
          <w:szCs w:val="18"/>
          <w:lang w:eastAsia="nl-NL"/>
        </w:rPr>
      </w:pPr>
      <w:r w:rsidRPr="007E2E50">
        <w:rPr>
          <w:rFonts w:ascii="Verdana" w:hAnsi="Verdana"/>
          <w:sz w:val="18"/>
          <w:szCs w:val="18"/>
          <w:lang w:eastAsia="nl-NL"/>
        </w:rPr>
        <w:t xml:space="preserve">Input aanleveren t.b.v. het schrijven van (bijstelling van) voorstel voor plan van aanpak </w:t>
      </w:r>
    </w:p>
    <w:p w14:paraId="1B307F00" w14:textId="77777777" w:rsidR="007E2E50" w:rsidRPr="007E2E50" w:rsidRDefault="007E2E50" w:rsidP="007E2E50">
      <w:pPr>
        <w:numPr>
          <w:ilvl w:val="0"/>
          <w:numId w:val="10"/>
        </w:numPr>
        <w:spacing w:after="0" w:line="240" w:lineRule="auto"/>
        <w:rPr>
          <w:rFonts w:ascii="Verdana" w:hAnsi="Verdana"/>
          <w:sz w:val="18"/>
          <w:szCs w:val="18"/>
          <w:lang w:eastAsia="nl-NL"/>
        </w:rPr>
      </w:pPr>
      <w:r w:rsidRPr="007E2E50">
        <w:rPr>
          <w:rFonts w:ascii="Verdana" w:hAnsi="Verdana"/>
          <w:sz w:val="18"/>
          <w:szCs w:val="18"/>
          <w:lang w:eastAsia="nl-NL"/>
        </w:rPr>
        <w:t xml:space="preserve">Meewerken aan formuleren/bijstellen doelen, opzet en middelen t.a.v. </w:t>
      </w:r>
      <w:proofErr w:type="spellStart"/>
      <w:r w:rsidRPr="007E2E50">
        <w:rPr>
          <w:rFonts w:ascii="Verdana" w:hAnsi="Verdana"/>
          <w:sz w:val="18"/>
          <w:szCs w:val="18"/>
          <w:lang w:eastAsia="nl-NL"/>
        </w:rPr>
        <w:t>arbo</w:t>
      </w:r>
      <w:proofErr w:type="spellEnd"/>
      <w:r w:rsidRPr="007E2E50">
        <w:rPr>
          <w:rFonts w:ascii="Verdana" w:hAnsi="Verdana"/>
          <w:sz w:val="18"/>
          <w:szCs w:val="18"/>
          <w:lang w:eastAsia="nl-NL"/>
        </w:rPr>
        <w:t xml:space="preserve"> (met anderen)</w:t>
      </w:r>
    </w:p>
    <w:p w14:paraId="2E84D1AF" w14:textId="77777777" w:rsidR="007E2E50" w:rsidRPr="007E2E50" w:rsidRDefault="007E2E50" w:rsidP="007E2E50">
      <w:pPr>
        <w:numPr>
          <w:ilvl w:val="0"/>
          <w:numId w:val="10"/>
        </w:numPr>
        <w:spacing w:after="0" w:line="240" w:lineRule="auto"/>
        <w:rPr>
          <w:rFonts w:ascii="Verdana" w:hAnsi="Verdana"/>
          <w:sz w:val="18"/>
          <w:szCs w:val="18"/>
          <w:lang w:eastAsia="nl-NL"/>
        </w:rPr>
      </w:pPr>
      <w:r w:rsidRPr="007E2E50">
        <w:rPr>
          <w:rFonts w:ascii="Verdana" w:hAnsi="Verdana"/>
          <w:sz w:val="18"/>
          <w:szCs w:val="18"/>
          <w:lang w:eastAsia="nl-NL"/>
        </w:rPr>
        <w:t xml:space="preserve">Overleggen over (bijgesteld) plan van aanpak t.a.v. </w:t>
      </w:r>
      <w:proofErr w:type="spellStart"/>
      <w:r w:rsidRPr="007E2E50">
        <w:rPr>
          <w:rFonts w:ascii="Verdana" w:hAnsi="Verdana"/>
          <w:sz w:val="18"/>
          <w:szCs w:val="18"/>
          <w:lang w:eastAsia="nl-NL"/>
        </w:rPr>
        <w:t>arbo</w:t>
      </w:r>
      <w:proofErr w:type="spellEnd"/>
      <w:r w:rsidRPr="007E2E50">
        <w:rPr>
          <w:rFonts w:ascii="Verdana" w:hAnsi="Verdana"/>
          <w:sz w:val="18"/>
          <w:szCs w:val="18"/>
          <w:lang w:eastAsia="nl-NL"/>
        </w:rPr>
        <w:t xml:space="preserve"> (met anderen)</w:t>
      </w:r>
    </w:p>
    <w:p w14:paraId="386CE045" w14:textId="77777777" w:rsidR="007E2E50" w:rsidRPr="007E2E50" w:rsidRDefault="007E2E50" w:rsidP="007E2E50">
      <w:pPr>
        <w:numPr>
          <w:ilvl w:val="0"/>
          <w:numId w:val="8"/>
        </w:numPr>
        <w:spacing w:after="0" w:line="240" w:lineRule="auto"/>
        <w:rPr>
          <w:rFonts w:ascii="Verdana" w:hAnsi="Verdana"/>
          <w:sz w:val="18"/>
          <w:szCs w:val="18"/>
          <w:lang w:eastAsia="nl-NL"/>
        </w:rPr>
      </w:pPr>
      <w:r w:rsidRPr="007E2E50">
        <w:rPr>
          <w:rFonts w:ascii="Verdana" w:hAnsi="Verdana"/>
          <w:sz w:val="18"/>
          <w:szCs w:val="18"/>
          <w:lang w:eastAsia="nl-NL"/>
        </w:rPr>
        <w:t>Input aanleveren t.b.v. produceren/aanpassen van arbobeleidsdocumenten (met anderen)</w:t>
      </w:r>
    </w:p>
    <w:p w14:paraId="43E48BA9" w14:textId="77777777" w:rsidR="007E2E50" w:rsidRDefault="007E2E50" w:rsidP="007E2E50">
      <w:pPr>
        <w:numPr>
          <w:ilvl w:val="0"/>
          <w:numId w:val="8"/>
        </w:numPr>
        <w:spacing w:after="0" w:line="240" w:lineRule="auto"/>
        <w:rPr>
          <w:rFonts w:ascii="Verdana" w:hAnsi="Verdana"/>
          <w:sz w:val="18"/>
          <w:szCs w:val="18"/>
          <w:lang w:eastAsia="nl-NL"/>
        </w:rPr>
      </w:pPr>
      <w:r w:rsidRPr="007E2E50">
        <w:rPr>
          <w:rFonts w:ascii="Verdana" w:hAnsi="Verdana"/>
          <w:sz w:val="18"/>
          <w:szCs w:val="18"/>
          <w:lang w:eastAsia="nl-NL"/>
        </w:rPr>
        <w:t xml:space="preserve">Bijwonen werkoverleggen m.b.t. </w:t>
      </w:r>
      <w:proofErr w:type="spellStart"/>
      <w:r w:rsidRPr="007E2E50">
        <w:rPr>
          <w:rFonts w:ascii="Verdana" w:hAnsi="Verdana"/>
          <w:sz w:val="18"/>
          <w:szCs w:val="18"/>
          <w:lang w:eastAsia="nl-NL"/>
        </w:rPr>
        <w:t>arbo</w:t>
      </w:r>
      <w:proofErr w:type="spellEnd"/>
      <w:r w:rsidRPr="007E2E50">
        <w:rPr>
          <w:rFonts w:ascii="Verdana" w:hAnsi="Verdana"/>
          <w:sz w:val="18"/>
          <w:szCs w:val="18"/>
          <w:lang w:eastAsia="nl-NL"/>
        </w:rPr>
        <w:t xml:space="preserve"> (om </w:t>
      </w:r>
      <w:proofErr w:type="spellStart"/>
      <w:r w:rsidRPr="007E2E50">
        <w:rPr>
          <w:rFonts w:ascii="Verdana" w:hAnsi="Verdana"/>
          <w:sz w:val="18"/>
          <w:szCs w:val="18"/>
          <w:lang w:eastAsia="nl-NL"/>
        </w:rPr>
        <w:t>arbo</w:t>
      </w:r>
      <w:proofErr w:type="spellEnd"/>
      <w:r w:rsidRPr="007E2E50">
        <w:rPr>
          <w:rFonts w:ascii="Verdana" w:hAnsi="Verdana"/>
          <w:sz w:val="18"/>
          <w:szCs w:val="18"/>
          <w:lang w:eastAsia="nl-NL"/>
        </w:rPr>
        <w:t>-info te verzamelen/verspreiden)</w:t>
      </w:r>
    </w:p>
    <w:p w14:paraId="31CEAF02" w14:textId="77777777" w:rsidR="007E2E50" w:rsidRPr="007E2E50" w:rsidRDefault="007E2E50" w:rsidP="007E2E50">
      <w:pPr>
        <w:spacing w:after="0" w:line="240" w:lineRule="auto"/>
        <w:ind w:left="227"/>
        <w:rPr>
          <w:rFonts w:ascii="Verdana" w:hAnsi="Verdana"/>
          <w:sz w:val="18"/>
          <w:szCs w:val="18"/>
          <w:lang w:eastAsia="nl-NL"/>
        </w:rPr>
      </w:pPr>
    </w:p>
    <w:p w14:paraId="611CA6AF" w14:textId="77777777" w:rsidR="007E2E50" w:rsidRPr="007E2E50" w:rsidRDefault="007E2E50" w:rsidP="007E2E50">
      <w:pPr>
        <w:keepNext/>
        <w:rPr>
          <w:rFonts w:ascii="Verdana" w:hAnsi="Verdana"/>
          <w:i/>
          <w:iCs/>
          <w:sz w:val="18"/>
          <w:szCs w:val="18"/>
          <w:lang w:eastAsia="nl-NL"/>
        </w:rPr>
      </w:pPr>
      <w:r w:rsidRPr="007E2E50">
        <w:rPr>
          <w:rFonts w:ascii="Verdana" w:hAnsi="Verdana"/>
          <w:i/>
          <w:iCs/>
          <w:sz w:val="18"/>
          <w:szCs w:val="18"/>
          <w:lang w:eastAsia="nl-NL"/>
        </w:rPr>
        <w:t xml:space="preserve">Voorlichting en instructie </w:t>
      </w:r>
    </w:p>
    <w:p w14:paraId="233361F1" w14:textId="77777777" w:rsidR="007E2E50" w:rsidRPr="007E2E50" w:rsidRDefault="007E2E50" w:rsidP="007E2E50">
      <w:pPr>
        <w:numPr>
          <w:ilvl w:val="0"/>
          <w:numId w:val="8"/>
        </w:numPr>
        <w:spacing w:after="0" w:line="240" w:lineRule="auto"/>
        <w:rPr>
          <w:rFonts w:ascii="Verdana" w:hAnsi="Verdana"/>
          <w:sz w:val="18"/>
          <w:szCs w:val="18"/>
          <w:lang w:eastAsia="nl-NL"/>
        </w:rPr>
      </w:pPr>
      <w:r w:rsidRPr="007E2E50">
        <w:rPr>
          <w:rFonts w:ascii="Verdana" w:hAnsi="Verdana"/>
          <w:sz w:val="18"/>
          <w:szCs w:val="18"/>
          <w:lang w:eastAsia="nl-NL"/>
        </w:rPr>
        <w:t xml:space="preserve">Arbo-vraagbaak zijn (beantwoorden vragen van medewerkers over </w:t>
      </w:r>
      <w:proofErr w:type="spellStart"/>
      <w:r w:rsidRPr="007E2E50">
        <w:rPr>
          <w:rFonts w:ascii="Verdana" w:hAnsi="Verdana"/>
          <w:sz w:val="18"/>
          <w:szCs w:val="18"/>
          <w:lang w:eastAsia="nl-NL"/>
        </w:rPr>
        <w:t>arbo</w:t>
      </w:r>
      <w:proofErr w:type="spellEnd"/>
      <w:r w:rsidRPr="007E2E50">
        <w:rPr>
          <w:rFonts w:ascii="Verdana" w:hAnsi="Verdana"/>
          <w:sz w:val="18"/>
          <w:szCs w:val="18"/>
          <w:lang w:eastAsia="nl-NL"/>
        </w:rPr>
        <w:t>)</w:t>
      </w:r>
    </w:p>
    <w:p w14:paraId="05411047" w14:textId="77777777" w:rsidR="007E2E50" w:rsidRDefault="007E2E50" w:rsidP="007E2E50">
      <w:pPr>
        <w:numPr>
          <w:ilvl w:val="0"/>
          <w:numId w:val="8"/>
        </w:numPr>
        <w:spacing w:after="0" w:line="240" w:lineRule="auto"/>
        <w:rPr>
          <w:rFonts w:ascii="Verdana" w:hAnsi="Verdana"/>
          <w:sz w:val="18"/>
          <w:szCs w:val="18"/>
          <w:lang w:eastAsia="nl-NL"/>
        </w:rPr>
      </w:pPr>
      <w:r w:rsidRPr="007E2E50">
        <w:rPr>
          <w:rFonts w:ascii="Verdana" w:hAnsi="Verdana"/>
          <w:sz w:val="18"/>
          <w:szCs w:val="18"/>
          <w:lang w:eastAsia="nl-NL"/>
        </w:rPr>
        <w:t xml:space="preserve">Verzorgen voorlichting/instructie/onderricht </w:t>
      </w:r>
      <w:proofErr w:type="spellStart"/>
      <w:r w:rsidRPr="007E2E50">
        <w:rPr>
          <w:rFonts w:ascii="Verdana" w:hAnsi="Verdana"/>
          <w:sz w:val="18"/>
          <w:szCs w:val="18"/>
          <w:lang w:eastAsia="nl-NL"/>
        </w:rPr>
        <w:t>tav</w:t>
      </w:r>
      <w:proofErr w:type="spellEnd"/>
      <w:r w:rsidRPr="007E2E50">
        <w:rPr>
          <w:rFonts w:ascii="Verdana" w:hAnsi="Verdana"/>
          <w:sz w:val="18"/>
          <w:szCs w:val="18"/>
          <w:lang w:eastAsia="nl-NL"/>
        </w:rPr>
        <w:t xml:space="preserve"> </w:t>
      </w:r>
      <w:proofErr w:type="spellStart"/>
      <w:r w:rsidRPr="007E2E50">
        <w:rPr>
          <w:rFonts w:ascii="Verdana" w:hAnsi="Verdana"/>
          <w:sz w:val="18"/>
          <w:szCs w:val="18"/>
          <w:lang w:eastAsia="nl-NL"/>
        </w:rPr>
        <w:t>arbo</w:t>
      </w:r>
      <w:proofErr w:type="spellEnd"/>
      <w:r w:rsidRPr="007E2E50">
        <w:rPr>
          <w:rFonts w:ascii="Verdana" w:hAnsi="Verdana"/>
          <w:sz w:val="18"/>
          <w:szCs w:val="18"/>
          <w:lang w:eastAsia="nl-NL"/>
        </w:rPr>
        <w:t xml:space="preserve"> (bijv. tiltraining, BHV-cursus)</w:t>
      </w:r>
    </w:p>
    <w:p w14:paraId="2C1A3056" w14:textId="77777777" w:rsidR="007E2E50" w:rsidRPr="007E2E50" w:rsidRDefault="007E2E50" w:rsidP="007E2E50">
      <w:pPr>
        <w:spacing w:after="0" w:line="240" w:lineRule="auto"/>
        <w:ind w:left="227"/>
        <w:rPr>
          <w:rFonts w:ascii="Verdana" w:hAnsi="Verdana"/>
          <w:sz w:val="18"/>
          <w:szCs w:val="18"/>
          <w:lang w:eastAsia="nl-NL"/>
        </w:rPr>
      </w:pPr>
    </w:p>
    <w:p w14:paraId="03BD2418" w14:textId="77777777" w:rsidR="007E2E50" w:rsidRPr="007E2E50" w:rsidRDefault="007E2E50" w:rsidP="007E2E50">
      <w:pPr>
        <w:keepNext/>
        <w:rPr>
          <w:rFonts w:ascii="Verdana" w:hAnsi="Verdana"/>
          <w:i/>
          <w:iCs/>
          <w:sz w:val="18"/>
          <w:szCs w:val="18"/>
          <w:lang w:eastAsia="nl-NL"/>
        </w:rPr>
      </w:pPr>
      <w:r w:rsidRPr="007E2E50">
        <w:rPr>
          <w:rFonts w:ascii="Verdana" w:hAnsi="Verdana"/>
          <w:i/>
          <w:iCs/>
          <w:sz w:val="18"/>
          <w:szCs w:val="18"/>
          <w:lang w:eastAsia="nl-NL"/>
        </w:rPr>
        <w:t xml:space="preserve">Evaluatie </w:t>
      </w:r>
    </w:p>
    <w:p w14:paraId="0A1E5FD3" w14:textId="77777777" w:rsidR="007E2E50" w:rsidRPr="007E2E50" w:rsidRDefault="007E2E50" w:rsidP="007E2E50">
      <w:pPr>
        <w:numPr>
          <w:ilvl w:val="0"/>
          <w:numId w:val="9"/>
        </w:numPr>
        <w:spacing w:after="0" w:line="240" w:lineRule="auto"/>
        <w:rPr>
          <w:rFonts w:ascii="Verdana" w:hAnsi="Verdana"/>
          <w:sz w:val="18"/>
          <w:szCs w:val="18"/>
          <w:lang w:eastAsia="nl-NL"/>
        </w:rPr>
      </w:pPr>
      <w:r w:rsidRPr="007E2E50">
        <w:rPr>
          <w:rFonts w:ascii="Verdana" w:hAnsi="Verdana"/>
          <w:sz w:val="18"/>
          <w:szCs w:val="18"/>
          <w:lang w:eastAsia="nl-NL"/>
        </w:rPr>
        <w:t>Evalueren gerealiseerde uitvoering plan van aanpak (met anderen)</w:t>
      </w:r>
    </w:p>
    <w:p w14:paraId="4A4ED07B" w14:textId="77777777" w:rsidR="007E2E50" w:rsidRPr="007E2E50" w:rsidRDefault="007E2E50" w:rsidP="007E2E50">
      <w:pPr>
        <w:numPr>
          <w:ilvl w:val="0"/>
          <w:numId w:val="9"/>
        </w:numPr>
        <w:spacing w:after="0" w:line="240" w:lineRule="auto"/>
        <w:rPr>
          <w:rFonts w:ascii="Verdana" w:hAnsi="Verdana"/>
          <w:sz w:val="18"/>
          <w:szCs w:val="18"/>
          <w:lang w:eastAsia="nl-NL"/>
        </w:rPr>
      </w:pPr>
      <w:r w:rsidRPr="007E2E50">
        <w:rPr>
          <w:rFonts w:ascii="Verdana" w:hAnsi="Verdana"/>
          <w:sz w:val="18"/>
          <w:szCs w:val="18"/>
          <w:lang w:eastAsia="nl-NL"/>
        </w:rPr>
        <w:t>Evalueren van werking van het arbozorgsysteem in het licht van gestelde doelen (met anderen)</w:t>
      </w:r>
    </w:p>
    <w:p w14:paraId="4CA0ECAE" w14:textId="77777777" w:rsidR="007E2E50" w:rsidRPr="007E2E50" w:rsidRDefault="007E2E50" w:rsidP="007E2E50">
      <w:pPr>
        <w:rPr>
          <w:rFonts w:ascii="Verdana" w:hAnsi="Verdana"/>
          <w:b/>
          <w:bCs/>
          <w:sz w:val="18"/>
          <w:szCs w:val="18"/>
          <w:lang w:eastAsia="nl-NL"/>
        </w:rPr>
      </w:pPr>
    </w:p>
    <w:p w14:paraId="54A49B90" w14:textId="77777777" w:rsidR="007E2E50" w:rsidRPr="007E2E50" w:rsidRDefault="007E2E50" w:rsidP="007E2E50">
      <w:pPr>
        <w:rPr>
          <w:rFonts w:ascii="Verdana" w:hAnsi="Verdana"/>
          <w:b/>
          <w:bCs/>
          <w:sz w:val="18"/>
          <w:szCs w:val="18"/>
          <w:lang w:eastAsia="nl-NL"/>
        </w:rPr>
      </w:pPr>
      <w:r w:rsidRPr="007E2E50">
        <w:rPr>
          <w:rFonts w:ascii="Verdana" w:hAnsi="Verdana"/>
          <w:b/>
          <w:bCs/>
          <w:sz w:val="18"/>
          <w:szCs w:val="18"/>
          <w:lang w:eastAsia="nl-NL"/>
        </w:rPr>
        <w:t>Vrijstelling van reguliere werkzaamheden</w:t>
      </w:r>
    </w:p>
    <w:p w14:paraId="49F0C0AC" w14:textId="77777777" w:rsidR="007E2E50" w:rsidRPr="007E2E50" w:rsidRDefault="007E2E50" w:rsidP="007E2E50">
      <w:pPr>
        <w:rPr>
          <w:rFonts w:ascii="Verdana" w:hAnsi="Verdana"/>
          <w:sz w:val="18"/>
          <w:szCs w:val="18"/>
          <w:lang w:eastAsia="nl-NL"/>
        </w:rPr>
      </w:pPr>
      <w:r w:rsidRPr="007E2E50">
        <w:rPr>
          <w:rFonts w:ascii="Verdana" w:hAnsi="Verdana"/>
          <w:sz w:val="18"/>
          <w:szCs w:val="18"/>
          <w:lang w:eastAsia="nl-NL"/>
        </w:rPr>
        <w:t xml:space="preserve">De preventiemedewerker is voor </w:t>
      </w:r>
      <w:r w:rsidRPr="007E2E50">
        <w:rPr>
          <w:rFonts w:ascii="Verdana" w:hAnsi="Verdana"/>
          <w:color w:val="FF0000"/>
          <w:sz w:val="18"/>
          <w:szCs w:val="18"/>
        </w:rPr>
        <w:t>&lt;invullen door werkgever&gt;</w:t>
      </w:r>
      <w:r w:rsidRPr="007E2E50">
        <w:rPr>
          <w:rFonts w:ascii="Verdana" w:hAnsi="Verdana"/>
          <w:sz w:val="18"/>
          <w:szCs w:val="18"/>
          <w:lang w:eastAsia="nl-NL"/>
        </w:rPr>
        <w:t xml:space="preserve"> uur in de week vrijgesteld van taken in zijn reguliere functie om taken uit te voeren vanuit zijn rol als preventiemedewerker. </w:t>
      </w:r>
    </w:p>
    <w:p w14:paraId="341C6CC3" w14:textId="77777777" w:rsidR="007E2E50" w:rsidRPr="007E2E50" w:rsidRDefault="007E2E50" w:rsidP="007E2E50">
      <w:pPr>
        <w:rPr>
          <w:rFonts w:ascii="Verdana" w:hAnsi="Verdana"/>
          <w:b/>
          <w:bCs/>
          <w:sz w:val="18"/>
          <w:szCs w:val="18"/>
          <w:lang w:eastAsia="nl-NL"/>
        </w:rPr>
      </w:pPr>
      <w:r w:rsidRPr="007E2E50">
        <w:rPr>
          <w:rFonts w:ascii="Verdana" w:hAnsi="Verdana"/>
          <w:b/>
          <w:bCs/>
          <w:sz w:val="18"/>
          <w:szCs w:val="18"/>
          <w:lang w:eastAsia="nl-NL"/>
        </w:rPr>
        <w:t>Aantekening</w:t>
      </w:r>
    </w:p>
    <w:p w14:paraId="41854C5B" w14:textId="77777777" w:rsidR="007E2E50" w:rsidRPr="007E2E50" w:rsidRDefault="007E2E50" w:rsidP="007E2E50">
      <w:pPr>
        <w:rPr>
          <w:rFonts w:ascii="Verdana" w:hAnsi="Verdana"/>
          <w:sz w:val="18"/>
          <w:szCs w:val="18"/>
          <w:lang w:eastAsia="nl-NL"/>
        </w:rPr>
      </w:pPr>
      <w:r w:rsidRPr="007E2E50">
        <w:rPr>
          <w:rFonts w:ascii="Verdana" w:hAnsi="Verdana"/>
          <w:sz w:val="18"/>
          <w:szCs w:val="18"/>
          <w:lang w:eastAsia="nl-NL"/>
        </w:rPr>
        <w:t xml:space="preserve">Voor de werkzaamheden als preventiemedewerker ontvangt de betreffende medewerker een aanvullende aanstelling in zijn personeelsdossier. </w:t>
      </w:r>
    </w:p>
    <w:p w14:paraId="31CF1EE5" w14:textId="77777777" w:rsidR="007E2E50" w:rsidRPr="007E2E50" w:rsidRDefault="007E2E50" w:rsidP="007E2E50">
      <w:pPr>
        <w:rPr>
          <w:rFonts w:ascii="Verdana" w:hAnsi="Verdana"/>
          <w:b/>
          <w:bCs/>
          <w:sz w:val="18"/>
          <w:szCs w:val="18"/>
          <w:lang w:eastAsia="nl-NL"/>
        </w:rPr>
      </w:pPr>
      <w:r w:rsidRPr="007E2E50">
        <w:rPr>
          <w:rFonts w:ascii="Verdana" w:hAnsi="Verdana"/>
          <w:b/>
          <w:bCs/>
          <w:sz w:val="18"/>
          <w:szCs w:val="18"/>
          <w:lang w:eastAsia="nl-NL"/>
        </w:rPr>
        <w:t>Ontslagbescherming</w:t>
      </w:r>
    </w:p>
    <w:p w14:paraId="71E0F6E1" w14:textId="77777777" w:rsidR="007E2E50" w:rsidRPr="007E2E50" w:rsidRDefault="002D4222" w:rsidP="007E2E50">
      <w:pPr>
        <w:rPr>
          <w:rFonts w:ascii="Verdana" w:hAnsi="Verdana"/>
          <w:sz w:val="18"/>
          <w:szCs w:val="18"/>
          <w:lang w:eastAsia="nl-NL"/>
        </w:rPr>
      </w:pPr>
      <w:r>
        <w:rPr>
          <w:rFonts w:ascii="Verdana" w:hAnsi="Verdana"/>
          <w:sz w:val="18"/>
          <w:szCs w:val="18"/>
          <w:lang w:eastAsia="nl-NL"/>
        </w:rPr>
        <w:lastRenderedPageBreak/>
        <w:t>In artikel 7:670</w:t>
      </w:r>
      <w:r w:rsidR="007E2E50" w:rsidRPr="007E2E50">
        <w:rPr>
          <w:rFonts w:ascii="Verdana" w:hAnsi="Verdana"/>
          <w:sz w:val="18"/>
          <w:szCs w:val="18"/>
          <w:lang w:eastAsia="nl-NL"/>
        </w:rPr>
        <w:t xml:space="preserve"> lid 1</w:t>
      </w:r>
      <w:r>
        <w:rPr>
          <w:rFonts w:ascii="Verdana" w:hAnsi="Verdana"/>
          <w:sz w:val="18"/>
          <w:szCs w:val="18"/>
          <w:lang w:eastAsia="nl-NL"/>
        </w:rPr>
        <w:t>0</w:t>
      </w:r>
      <w:r w:rsidR="007E2E50" w:rsidRPr="007E2E50">
        <w:rPr>
          <w:rFonts w:ascii="Verdana" w:hAnsi="Verdana"/>
          <w:sz w:val="18"/>
          <w:szCs w:val="18"/>
          <w:lang w:eastAsia="nl-NL"/>
        </w:rPr>
        <w:t xml:space="preserve"> sub c BW is bepaald dat de werkgever de arbeidsovereenkomst met een deskundige werknemer als bedoeld in artikel 13 en 14 Arbeidsomstandighedenwet niet zonder voorafgaande toestemming van de kantonrechter kan opzeggen. Een dergelijke werknemer heeft dan ontslagbescherming. Voor de preventiemedewerker binnen onze organisatie is dit van toepassing. </w:t>
      </w:r>
    </w:p>
    <w:p w14:paraId="5E6BFEB6" w14:textId="77777777" w:rsidR="00CF6D41" w:rsidRPr="007E2E50" w:rsidRDefault="00CF6D41" w:rsidP="002777D2">
      <w:pPr>
        <w:rPr>
          <w:rFonts w:ascii="Verdana" w:hAnsi="Verdana"/>
          <w:sz w:val="18"/>
          <w:szCs w:val="18"/>
        </w:rPr>
      </w:pPr>
      <w:r w:rsidRPr="007E2E50">
        <w:rPr>
          <w:rStyle w:val="Zwaar"/>
          <w:rFonts w:ascii="Verdana" w:hAnsi="Verdana" w:cs="Helvetica"/>
          <w:color w:val="222222"/>
          <w:sz w:val="18"/>
          <w:szCs w:val="18"/>
        </w:rPr>
        <w:t>Bevoegdheden:</w:t>
      </w:r>
    </w:p>
    <w:p w14:paraId="70177863" w14:textId="77777777" w:rsidR="00CF6D41" w:rsidRPr="007E2E50" w:rsidRDefault="00CF6D41" w:rsidP="002777D2">
      <w:pPr>
        <w:rPr>
          <w:rFonts w:ascii="Verdana" w:hAnsi="Verdana"/>
          <w:sz w:val="18"/>
          <w:szCs w:val="18"/>
        </w:rPr>
      </w:pPr>
      <w:r w:rsidRPr="007E2E50">
        <w:rPr>
          <w:rFonts w:ascii="Verdana" w:hAnsi="Verdana"/>
          <w:sz w:val="18"/>
          <w:szCs w:val="18"/>
        </w:rPr>
        <w:t>De preventiemedewerker is bevoegd tot het gevraagd en ongevraagd geven van adviezen aan medewerkers, management en OR.</w:t>
      </w:r>
    </w:p>
    <w:p w14:paraId="4F7259DC" w14:textId="77777777" w:rsidR="00CF6D41" w:rsidRPr="007E2E50" w:rsidRDefault="00CF6D41" w:rsidP="002777D2">
      <w:pPr>
        <w:rPr>
          <w:rFonts w:ascii="Verdana" w:hAnsi="Verdana"/>
          <w:sz w:val="18"/>
          <w:szCs w:val="18"/>
        </w:rPr>
      </w:pPr>
      <w:r w:rsidRPr="007E2E50">
        <w:rPr>
          <w:rStyle w:val="Zwaar"/>
          <w:rFonts w:ascii="Verdana" w:hAnsi="Verdana" w:cs="Helvetica"/>
          <w:color w:val="222222"/>
          <w:sz w:val="18"/>
          <w:szCs w:val="18"/>
        </w:rPr>
        <w:t>Opleidingseisen:</w:t>
      </w:r>
    </w:p>
    <w:p w14:paraId="70EE3C56" w14:textId="77777777" w:rsidR="00CF6D41" w:rsidRPr="007E2E50" w:rsidRDefault="00CF6D41" w:rsidP="002777D2">
      <w:pPr>
        <w:rPr>
          <w:rFonts w:ascii="Verdana" w:hAnsi="Verdana"/>
          <w:sz w:val="18"/>
          <w:szCs w:val="18"/>
        </w:rPr>
      </w:pPr>
      <w:r w:rsidRPr="007E2E50">
        <w:rPr>
          <w:rFonts w:ascii="Verdana" w:hAnsi="Verdana"/>
          <w:sz w:val="18"/>
          <w:szCs w:val="18"/>
        </w:rPr>
        <w:t>Geen. Een cursus wordt wel aangeraden</w:t>
      </w:r>
    </w:p>
    <w:p w14:paraId="7E8DB343" w14:textId="77777777" w:rsidR="00CF6D41" w:rsidRPr="007E2E50" w:rsidRDefault="00CF6D41" w:rsidP="002777D2">
      <w:pPr>
        <w:rPr>
          <w:rFonts w:ascii="Verdana" w:hAnsi="Verdana"/>
          <w:sz w:val="18"/>
          <w:szCs w:val="18"/>
        </w:rPr>
      </w:pPr>
      <w:r w:rsidRPr="007E2E50">
        <w:rPr>
          <w:rStyle w:val="Zwaar"/>
          <w:rFonts w:ascii="Verdana" w:hAnsi="Verdana" w:cs="Helvetica"/>
          <w:color w:val="222222"/>
          <w:sz w:val="18"/>
          <w:szCs w:val="18"/>
        </w:rPr>
        <w:t>Functieprofiel:</w:t>
      </w:r>
    </w:p>
    <w:p w14:paraId="1D2313A5" w14:textId="77777777" w:rsidR="00CF6D41" w:rsidRPr="007E2E50" w:rsidRDefault="00CF6D41" w:rsidP="002777D2">
      <w:pPr>
        <w:pStyle w:val="Lijstalinea"/>
        <w:numPr>
          <w:ilvl w:val="0"/>
          <w:numId w:val="6"/>
        </w:numPr>
        <w:rPr>
          <w:rFonts w:ascii="Verdana" w:hAnsi="Verdana"/>
          <w:sz w:val="18"/>
          <w:szCs w:val="18"/>
        </w:rPr>
      </w:pPr>
      <w:r w:rsidRPr="007E2E50">
        <w:rPr>
          <w:rFonts w:ascii="Verdana" w:hAnsi="Verdana"/>
          <w:sz w:val="18"/>
          <w:szCs w:val="18"/>
        </w:rPr>
        <w:t>Communicatief sterk</w:t>
      </w:r>
    </w:p>
    <w:p w14:paraId="65B54F9F" w14:textId="77777777" w:rsidR="00CF6D41" w:rsidRPr="007E2E50" w:rsidRDefault="00CF6D41" w:rsidP="002777D2">
      <w:pPr>
        <w:pStyle w:val="Lijstalinea"/>
        <w:numPr>
          <w:ilvl w:val="0"/>
          <w:numId w:val="6"/>
        </w:numPr>
        <w:rPr>
          <w:rFonts w:ascii="Verdana" w:hAnsi="Verdana"/>
          <w:sz w:val="18"/>
          <w:szCs w:val="18"/>
        </w:rPr>
      </w:pPr>
      <w:r w:rsidRPr="007E2E50">
        <w:rPr>
          <w:rFonts w:ascii="Verdana" w:hAnsi="Verdana"/>
          <w:sz w:val="18"/>
          <w:szCs w:val="18"/>
        </w:rPr>
        <w:t>Oplossingsgericht denken en werken</w:t>
      </w:r>
    </w:p>
    <w:p w14:paraId="77BC66D1" w14:textId="77777777" w:rsidR="00CF6D41" w:rsidRPr="007E2E50" w:rsidRDefault="00CF6D41" w:rsidP="002777D2">
      <w:pPr>
        <w:pStyle w:val="Lijstalinea"/>
        <w:numPr>
          <w:ilvl w:val="0"/>
          <w:numId w:val="6"/>
        </w:numPr>
        <w:rPr>
          <w:rFonts w:ascii="Verdana" w:hAnsi="Verdana"/>
          <w:sz w:val="18"/>
          <w:szCs w:val="18"/>
        </w:rPr>
      </w:pPr>
      <w:r w:rsidRPr="007E2E50">
        <w:rPr>
          <w:rFonts w:ascii="Verdana" w:hAnsi="Verdana"/>
          <w:sz w:val="18"/>
          <w:szCs w:val="18"/>
        </w:rPr>
        <w:t>Toegankelijk voor collega's en directie</w:t>
      </w:r>
    </w:p>
    <w:p w14:paraId="11C15AE3" w14:textId="77777777" w:rsidR="00CF6D41" w:rsidRPr="007E2E50" w:rsidRDefault="00CF6D41" w:rsidP="002777D2">
      <w:pPr>
        <w:pStyle w:val="Lijstalinea"/>
        <w:numPr>
          <w:ilvl w:val="0"/>
          <w:numId w:val="6"/>
        </w:numPr>
        <w:rPr>
          <w:rFonts w:ascii="Verdana" w:hAnsi="Verdana"/>
          <w:sz w:val="18"/>
          <w:szCs w:val="18"/>
        </w:rPr>
      </w:pPr>
      <w:r w:rsidRPr="007E2E50">
        <w:rPr>
          <w:rFonts w:ascii="Verdana" w:hAnsi="Verdana"/>
          <w:sz w:val="18"/>
          <w:szCs w:val="18"/>
        </w:rPr>
        <w:t>Goed op de hoogte van de dagelijkse gang van zaken binnen de praktijk</w:t>
      </w:r>
    </w:p>
    <w:p w14:paraId="41C86CCA" w14:textId="77777777" w:rsidR="00CF6D41" w:rsidRPr="007E2E50" w:rsidRDefault="00CF6D41" w:rsidP="002777D2">
      <w:pPr>
        <w:pStyle w:val="Lijstalinea"/>
        <w:numPr>
          <w:ilvl w:val="0"/>
          <w:numId w:val="6"/>
        </w:numPr>
        <w:rPr>
          <w:rFonts w:ascii="Verdana" w:hAnsi="Verdana"/>
          <w:sz w:val="18"/>
          <w:szCs w:val="18"/>
        </w:rPr>
      </w:pPr>
      <w:r w:rsidRPr="007E2E50">
        <w:rPr>
          <w:rFonts w:ascii="Verdana" w:hAnsi="Verdana"/>
          <w:sz w:val="18"/>
          <w:szCs w:val="18"/>
        </w:rPr>
        <w:t>Beschikt over voldoende inzicht over arbeidsomstandigheden in het bedrijf en de wijze waarop deze worden aangepakt</w:t>
      </w:r>
    </w:p>
    <w:p w14:paraId="41024F4F" w14:textId="77777777" w:rsidR="00CF6D41" w:rsidRPr="007E2E50" w:rsidRDefault="00CF6D41" w:rsidP="002777D2">
      <w:pPr>
        <w:pStyle w:val="Lijstalinea"/>
        <w:numPr>
          <w:ilvl w:val="0"/>
          <w:numId w:val="6"/>
        </w:numPr>
        <w:rPr>
          <w:rFonts w:ascii="Verdana" w:hAnsi="Verdana"/>
          <w:sz w:val="18"/>
          <w:szCs w:val="18"/>
        </w:rPr>
      </w:pPr>
      <w:r w:rsidRPr="007E2E50">
        <w:rPr>
          <w:rFonts w:ascii="Verdana" w:hAnsi="Verdana"/>
          <w:sz w:val="18"/>
          <w:szCs w:val="18"/>
        </w:rPr>
        <w:t>Kennis hebbe</w:t>
      </w:r>
      <w:r w:rsidR="006F4FA9" w:rsidRPr="007E2E50">
        <w:rPr>
          <w:rFonts w:ascii="Verdana" w:hAnsi="Verdana"/>
          <w:sz w:val="18"/>
          <w:szCs w:val="18"/>
        </w:rPr>
        <w:t xml:space="preserve">n en gebruik maken van het </w:t>
      </w:r>
      <w:r w:rsidRPr="007E2E50">
        <w:rPr>
          <w:rFonts w:ascii="Verdana" w:hAnsi="Verdana"/>
          <w:sz w:val="18"/>
          <w:szCs w:val="18"/>
        </w:rPr>
        <w:t>voorlichtingsmateriaal</w:t>
      </w:r>
      <w:r w:rsidR="006F4FA9" w:rsidRPr="007E2E50">
        <w:rPr>
          <w:rFonts w:ascii="Verdana" w:hAnsi="Verdana"/>
          <w:sz w:val="18"/>
          <w:szCs w:val="18"/>
        </w:rPr>
        <w:t xml:space="preserve"> wat betreft gezond en veilig werken.</w:t>
      </w:r>
    </w:p>
    <w:p w14:paraId="10A95FF2" w14:textId="77777777" w:rsidR="00CF6D41" w:rsidRPr="007E2E50" w:rsidRDefault="00CF6D41" w:rsidP="002777D2">
      <w:pPr>
        <w:pStyle w:val="Lijstalinea"/>
        <w:numPr>
          <w:ilvl w:val="0"/>
          <w:numId w:val="6"/>
        </w:numPr>
        <w:rPr>
          <w:rFonts w:ascii="Verdana" w:hAnsi="Verdana"/>
          <w:sz w:val="18"/>
          <w:szCs w:val="18"/>
        </w:rPr>
      </w:pPr>
      <w:r w:rsidRPr="007E2E50">
        <w:rPr>
          <w:rFonts w:ascii="Verdana" w:hAnsi="Verdana"/>
          <w:sz w:val="18"/>
          <w:szCs w:val="18"/>
        </w:rPr>
        <w:t>Mee kunnen werken aan het (laten) uitvoeren van een RI&amp;E en het plan van aanpak</w:t>
      </w:r>
    </w:p>
    <w:p w14:paraId="4CD27D03" w14:textId="77777777" w:rsidR="00CF6D41" w:rsidRPr="007E2E50" w:rsidRDefault="00CF6D41" w:rsidP="002777D2">
      <w:pPr>
        <w:pStyle w:val="Lijstalinea"/>
        <w:numPr>
          <w:ilvl w:val="0"/>
          <w:numId w:val="6"/>
        </w:numPr>
        <w:rPr>
          <w:rFonts w:ascii="Verdana" w:hAnsi="Verdana"/>
          <w:sz w:val="18"/>
          <w:szCs w:val="18"/>
        </w:rPr>
      </w:pPr>
      <w:r w:rsidRPr="007E2E50">
        <w:rPr>
          <w:rFonts w:ascii="Verdana" w:hAnsi="Verdana"/>
          <w:sz w:val="18"/>
          <w:szCs w:val="18"/>
        </w:rPr>
        <w:t xml:space="preserve">Als </w:t>
      </w:r>
      <w:r w:rsidR="006F4FA9" w:rsidRPr="007E2E50">
        <w:rPr>
          <w:rFonts w:ascii="Verdana" w:hAnsi="Verdana"/>
          <w:sz w:val="18"/>
          <w:szCs w:val="18"/>
        </w:rPr>
        <w:t xml:space="preserve">aanjager </w:t>
      </w:r>
      <w:r w:rsidRPr="007E2E50">
        <w:rPr>
          <w:rFonts w:ascii="Verdana" w:hAnsi="Verdana"/>
          <w:sz w:val="18"/>
          <w:szCs w:val="18"/>
        </w:rPr>
        <w:t>kunnen optreden over het inrichten</w:t>
      </w:r>
      <w:r w:rsidR="006F4FA9" w:rsidRPr="007E2E50">
        <w:rPr>
          <w:rFonts w:ascii="Verdana" w:hAnsi="Verdana"/>
          <w:sz w:val="18"/>
          <w:szCs w:val="18"/>
        </w:rPr>
        <w:t xml:space="preserve"> en uitvoeren van een goed Arbo</w:t>
      </w:r>
      <w:r w:rsidRPr="007E2E50">
        <w:rPr>
          <w:rFonts w:ascii="Verdana" w:hAnsi="Verdana"/>
          <w:sz w:val="18"/>
          <w:szCs w:val="18"/>
        </w:rPr>
        <w:t>beleid.</w:t>
      </w:r>
    </w:p>
    <w:p w14:paraId="4212BB79" w14:textId="77777777" w:rsidR="00CF6D41" w:rsidRPr="007E2E50" w:rsidRDefault="00CF6D41" w:rsidP="002777D2">
      <w:pPr>
        <w:pStyle w:val="Lijstalinea"/>
        <w:numPr>
          <w:ilvl w:val="0"/>
          <w:numId w:val="6"/>
        </w:numPr>
        <w:rPr>
          <w:rFonts w:ascii="Verdana" w:hAnsi="Verdana"/>
          <w:sz w:val="18"/>
          <w:szCs w:val="18"/>
        </w:rPr>
      </w:pPr>
      <w:r w:rsidRPr="007E2E50">
        <w:rPr>
          <w:rFonts w:ascii="Verdana" w:hAnsi="Verdana"/>
          <w:sz w:val="18"/>
          <w:szCs w:val="18"/>
        </w:rPr>
        <w:t>Het kunnen omgaan met arbozorg(systeem)elementen, Arbowetgeving en normen.</w:t>
      </w:r>
    </w:p>
    <w:p w14:paraId="63AEF390" w14:textId="77777777" w:rsidR="00CF6D41" w:rsidRPr="007E2E50" w:rsidRDefault="00CF6D41" w:rsidP="002777D2">
      <w:pPr>
        <w:rPr>
          <w:rFonts w:ascii="Verdana" w:hAnsi="Verdana"/>
          <w:sz w:val="18"/>
          <w:szCs w:val="18"/>
        </w:rPr>
      </w:pPr>
      <w:r w:rsidRPr="007E2E50">
        <w:rPr>
          <w:rStyle w:val="Zwaar"/>
          <w:rFonts w:ascii="Verdana" w:hAnsi="Verdana" w:cs="Helvetica"/>
          <w:color w:val="222222"/>
          <w:sz w:val="18"/>
          <w:szCs w:val="18"/>
        </w:rPr>
        <w:t>Vaardigheden</w:t>
      </w:r>
      <w:r w:rsidR="006F4FA9" w:rsidRPr="007E2E50">
        <w:rPr>
          <w:rStyle w:val="Zwaar"/>
          <w:rFonts w:ascii="Verdana" w:hAnsi="Verdana" w:cs="Helvetica"/>
          <w:color w:val="222222"/>
          <w:sz w:val="18"/>
          <w:szCs w:val="18"/>
        </w:rPr>
        <w:t>:</w:t>
      </w:r>
    </w:p>
    <w:p w14:paraId="49C2B6A6" w14:textId="77777777" w:rsidR="00CF6D41" w:rsidRPr="007E2E50" w:rsidRDefault="00CF6D41" w:rsidP="002777D2">
      <w:pPr>
        <w:pStyle w:val="Lijstalinea"/>
        <w:numPr>
          <w:ilvl w:val="0"/>
          <w:numId w:val="7"/>
        </w:numPr>
        <w:rPr>
          <w:rFonts w:ascii="Verdana" w:hAnsi="Verdana"/>
          <w:sz w:val="18"/>
          <w:szCs w:val="18"/>
        </w:rPr>
      </w:pPr>
      <w:r w:rsidRPr="007E2E50">
        <w:rPr>
          <w:rFonts w:ascii="Verdana" w:hAnsi="Verdana"/>
          <w:sz w:val="18"/>
          <w:szCs w:val="18"/>
        </w:rPr>
        <w:t>Administratief onderlegd</w:t>
      </w:r>
    </w:p>
    <w:p w14:paraId="4DE5E841" w14:textId="77777777" w:rsidR="00CF6D41" w:rsidRPr="007E2E50" w:rsidRDefault="00CF6D41" w:rsidP="002777D2">
      <w:pPr>
        <w:pStyle w:val="Lijstalinea"/>
        <w:numPr>
          <w:ilvl w:val="0"/>
          <w:numId w:val="7"/>
        </w:numPr>
        <w:rPr>
          <w:rFonts w:ascii="Verdana" w:hAnsi="Verdana"/>
          <w:sz w:val="18"/>
          <w:szCs w:val="18"/>
        </w:rPr>
      </w:pPr>
      <w:r w:rsidRPr="007E2E50">
        <w:rPr>
          <w:rFonts w:ascii="Verdana" w:hAnsi="Verdana"/>
          <w:sz w:val="18"/>
          <w:szCs w:val="18"/>
        </w:rPr>
        <w:t>Goede voorbeeld geven</w:t>
      </w:r>
    </w:p>
    <w:p w14:paraId="080BD950" w14:textId="77777777" w:rsidR="006F4FA9" w:rsidRPr="007E2E50" w:rsidRDefault="00CF6D41" w:rsidP="002777D2">
      <w:pPr>
        <w:pStyle w:val="Lijstalinea"/>
        <w:numPr>
          <w:ilvl w:val="0"/>
          <w:numId w:val="7"/>
        </w:numPr>
        <w:rPr>
          <w:rFonts w:ascii="Verdana" w:hAnsi="Verdana"/>
          <w:sz w:val="18"/>
          <w:szCs w:val="18"/>
        </w:rPr>
      </w:pPr>
      <w:r w:rsidRPr="007E2E50">
        <w:rPr>
          <w:rFonts w:ascii="Verdana" w:hAnsi="Verdana"/>
          <w:sz w:val="18"/>
          <w:szCs w:val="18"/>
        </w:rPr>
        <w:t>Inlevingsvermogen situatie medewerkers</w:t>
      </w:r>
    </w:p>
    <w:p w14:paraId="499C816B" w14:textId="77777777" w:rsidR="00CF6D41" w:rsidRPr="007E2E50" w:rsidRDefault="00CF6D41" w:rsidP="002777D2">
      <w:pPr>
        <w:rPr>
          <w:rStyle w:val="Zwaar"/>
          <w:rFonts w:ascii="Verdana" w:hAnsi="Verdana" w:cs="Helvetica"/>
          <w:color w:val="222222"/>
          <w:sz w:val="18"/>
          <w:szCs w:val="18"/>
        </w:rPr>
      </w:pPr>
      <w:r w:rsidRPr="007E2E50">
        <w:rPr>
          <w:rStyle w:val="Zwaar"/>
          <w:rFonts w:ascii="Verdana" w:hAnsi="Verdana" w:cs="Helvetica"/>
          <w:color w:val="222222"/>
          <w:sz w:val="18"/>
          <w:szCs w:val="18"/>
        </w:rPr>
        <w:t>Communicatie</w:t>
      </w:r>
      <w:r w:rsidR="006F4FA9" w:rsidRPr="007E2E50">
        <w:rPr>
          <w:rStyle w:val="Zwaar"/>
          <w:rFonts w:ascii="Verdana" w:hAnsi="Verdana" w:cs="Helvetica"/>
          <w:color w:val="222222"/>
          <w:sz w:val="18"/>
          <w:szCs w:val="18"/>
        </w:rPr>
        <w:t>:</w:t>
      </w:r>
    </w:p>
    <w:p w14:paraId="141DB7EC" w14:textId="77777777" w:rsidR="002777D2" w:rsidRPr="007E2E50" w:rsidRDefault="006F4FA9" w:rsidP="002777D2">
      <w:pPr>
        <w:rPr>
          <w:rStyle w:val="Zwaar"/>
          <w:rFonts w:ascii="Verdana" w:hAnsi="Verdana" w:cs="Helvetica"/>
          <w:b w:val="0"/>
          <w:color w:val="222222"/>
          <w:sz w:val="18"/>
          <w:szCs w:val="18"/>
        </w:rPr>
      </w:pPr>
      <w:r w:rsidRPr="007E2E50">
        <w:rPr>
          <w:rStyle w:val="Zwaar"/>
          <w:rFonts w:ascii="Verdana" w:hAnsi="Verdana" w:cs="Helvetica"/>
          <w:b w:val="0"/>
          <w:color w:val="222222"/>
          <w:sz w:val="18"/>
          <w:szCs w:val="18"/>
        </w:rPr>
        <w:t>Tijdsbepaling opnemen voor overleg met directie, OR</w:t>
      </w:r>
      <w:r w:rsidR="002777D2" w:rsidRPr="007E2E50">
        <w:rPr>
          <w:rStyle w:val="Zwaar"/>
          <w:rFonts w:ascii="Verdana" w:hAnsi="Verdana" w:cs="Helvetica"/>
          <w:b w:val="0"/>
          <w:color w:val="222222"/>
          <w:sz w:val="18"/>
          <w:szCs w:val="18"/>
        </w:rPr>
        <w:t xml:space="preserve"> en externe arbodienstverleners</w:t>
      </w:r>
    </w:p>
    <w:p w14:paraId="5325883D" w14:textId="77777777" w:rsidR="00CF6D41" w:rsidRPr="007E2E50" w:rsidRDefault="00CF6D41" w:rsidP="002777D2">
      <w:pPr>
        <w:rPr>
          <w:rFonts w:ascii="Verdana" w:hAnsi="Verdana"/>
          <w:sz w:val="18"/>
          <w:szCs w:val="18"/>
        </w:rPr>
      </w:pPr>
      <w:r w:rsidRPr="007E2E50">
        <w:rPr>
          <w:rStyle w:val="Zwaar"/>
          <w:rFonts w:ascii="Verdana" w:hAnsi="Verdana" w:cs="Helvetica"/>
          <w:color w:val="222222"/>
          <w:sz w:val="18"/>
          <w:szCs w:val="18"/>
        </w:rPr>
        <w:t>Resultaten van de functie:</w:t>
      </w:r>
    </w:p>
    <w:p w14:paraId="61E86C24" w14:textId="77777777" w:rsidR="006F4FA9" w:rsidRPr="007E2E50" w:rsidRDefault="00CF6D41" w:rsidP="002777D2">
      <w:pPr>
        <w:rPr>
          <w:rFonts w:ascii="Verdana" w:hAnsi="Verdana"/>
          <w:sz w:val="18"/>
          <w:szCs w:val="18"/>
        </w:rPr>
      </w:pPr>
      <w:r w:rsidRPr="007E2E50">
        <w:rPr>
          <w:rFonts w:ascii="Verdana" w:hAnsi="Verdana"/>
          <w:sz w:val="18"/>
          <w:szCs w:val="18"/>
        </w:rPr>
        <w:t>De preventiemedewerker stelt jaarlijks een verslag op over de uitgevoerde activiteiten en de voortgang van het plan van aanpak (</w:t>
      </w:r>
      <w:r w:rsidR="006F4FA9" w:rsidRPr="007E2E50">
        <w:rPr>
          <w:rFonts w:ascii="Verdana" w:hAnsi="Verdana"/>
          <w:sz w:val="18"/>
          <w:szCs w:val="18"/>
        </w:rPr>
        <w:t>RI&amp;E</w:t>
      </w:r>
      <w:r w:rsidRPr="007E2E50">
        <w:rPr>
          <w:rFonts w:ascii="Verdana" w:hAnsi="Verdana"/>
          <w:sz w:val="18"/>
          <w:szCs w:val="18"/>
        </w:rPr>
        <w:t xml:space="preserve">). </w:t>
      </w:r>
      <w:r w:rsidR="006F4FA9" w:rsidRPr="007E2E50">
        <w:rPr>
          <w:rFonts w:ascii="Verdana" w:hAnsi="Verdana"/>
          <w:sz w:val="18"/>
          <w:szCs w:val="18"/>
        </w:rPr>
        <w:t xml:space="preserve">Schriftelijke rapportage </w:t>
      </w:r>
      <w:r w:rsidRPr="007E2E50">
        <w:rPr>
          <w:rFonts w:ascii="Verdana" w:hAnsi="Verdana"/>
          <w:sz w:val="18"/>
          <w:szCs w:val="18"/>
        </w:rPr>
        <w:t xml:space="preserve">over gemelde ongevallen en/of bijna ongevallen, gevaarlijke situaties en de genomen maatregelen. </w:t>
      </w:r>
    </w:p>
    <w:p w14:paraId="2C899512" w14:textId="77777777" w:rsidR="006F4FA9" w:rsidRPr="007E2E50" w:rsidRDefault="006F4FA9" w:rsidP="002777D2">
      <w:pPr>
        <w:rPr>
          <w:rFonts w:ascii="Verdana" w:hAnsi="Verdana"/>
          <w:sz w:val="18"/>
          <w:szCs w:val="18"/>
        </w:rPr>
      </w:pPr>
    </w:p>
    <w:p w14:paraId="35288DE9" w14:textId="77777777" w:rsidR="00CE191E" w:rsidRPr="007E2E50" w:rsidRDefault="00CE191E" w:rsidP="002777D2">
      <w:pPr>
        <w:rPr>
          <w:rFonts w:ascii="Verdana" w:hAnsi="Verdana"/>
          <w:sz w:val="18"/>
          <w:szCs w:val="18"/>
        </w:rPr>
      </w:pPr>
    </w:p>
    <w:sectPr w:rsidR="00CE191E" w:rsidRPr="007E2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CD8"/>
    <w:multiLevelType w:val="hybridMultilevel"/>
    <w:tmpl w:val="8A346F50"/>
    <w:lvl w:ilvl="0" w:tplc="72825ACA">
      <w:start w:val="1"/>
      <w:numFmt w:val="bullet"/>
      <w:lvlText w:val=""/>
      <w:lvlJc w:val="left"/>
      <w:pPr>
        <w:tabs>
          <w:tab w:val="num" w:pos="227"/>
        </w:tabs>
        <w:ind w:left="227"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F4B69"/>
    <w:multiLevelType w:val="hybridMultilevel"/>
    <w:tmpl w:val="73143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87D61"/>
    <w:multiLevelType w:val="hybridMultilevel"/>
    <w:tmpl w:val="8050E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84715"/>
    <w:multiLevelType w:val="hybridMultilevel"/>
    <w:tmpl w:val="59B84A86"/>
    <w:lvl w:ilvl="0" w:tplc="72825ACA">
      <w:start w:val="1"/>
      <w:numFmt w:val="bullet"/>
      <w:lvlText w:val=""/>
      <w:lvlJc w:val="left"/>
      <w:pPr>
        <w:tabs>
          <w:tab w:val="num" w:pos="227"/>
        </w:tabs>
        <w:ind w:left="227" w:hanging="227"/>
      </w:pPr>
      <w:rPr>
        <w:rFonts w:ascii="Symbol" w:hAnsi="Symbol" w:hint="default"/>
      </w:rPr>
    </w:lvl>
    <w:lvl w:ilvl="1" w:tplc="E880F594">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C7C47"/>
    <w:multiLevelType w:val="multilevel"/>
    <w:tmpl w:val="E2C8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E007F"/>
    <w:multiLevelType w:val="hybridMultilevel"/>
    <w:tmpl w:val="8B3AB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05282C"/>
    <w:multiLevelType w:val="hybridMultilevel"/>
    <w:tmpl w:val="B34CFD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8A2597"/>
    <w:multiLevelType w:val="hybridMultilevel"/>
    <w:tmpl w:val="851E5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3C19F9"/>
    <w:multiLevelType w:val="hybridMultilevel"/>
    <w:tmpl w:val="13980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6F2DFF"/>
    <w:multiLevelType w:val="hybridMultilevel"/>
    <w:tmpl w:val="BA7C9D6E"/>
    <w:lvl w:ilvl="0" w:tplc="72825ACA">
      <w:start w:val="1"/>
      <w:numFmt w:val="bullet"/>
      <w:lvlText w:val=""/>
      <w:lvlJc w:val="left"/>
      <w:pPr>
        <w:tabs>
          <w:tab w:val="num" w:pos="227"/>
        </w:tabs>
        <w:ind w:left="227"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2"/>
  </w:num>
  <w:num w:numId="6">
    <w:abstractNumId w:val="6"/>
  </w:num>
  <w:num w:numId="7">
    <w:abstractNumId w:val="7"/>
  </w:num>
  <w:num w:numId="8">
    <w:abstractNumId w:val="9"/>
  </w:num>
  <w:num w:numId="9">
    <w:abstractNumId w:val="3"/>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41"/>
    <w:rsid w:val="00195156"/>
    <w:rsid w:val="002777D2"/>
    <w:rsid w:val="002D4222"/>
    <w:rsid w:val="006F4FA9"/>
    <w:rsid w:val="007E2E50"/>
    <w:rsid w:val="00897D9D"/>
    <w:rsid w:val="008E0E7C"/>
    <w:rsid w:val="009924C6"/>
    <w:rsid w:val="00B74821"/>
    <w:rsid w:val="00C14D25"/>
    <w:rsid w:val="00CE191E"/>
    <w:rsid w:val="00CF2168"/>
    <w:rsid w:val="00CF6D41"/>
    <w:rsid w:val="00E32FC6"/>
    <w:rsid w:val="00F154CB"/>
    <w:rsid w:val="00FB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90F4"/>
  <w15:chartTrackingRefBased/>
  <w15:docId w15:val="{EF12BB6A-7D87-410C-A362-B19CAB6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F2168"/>
    <w:pPr>
      <w:spacing w:after="0" w:line="240" w:lineRule="auto"/>
    </w:pPr>
    <w:rPr>
      <w:rFonts w:ascii="Verdana" w:hAnsi="Verdana"/>
      <w:sz w:val="18"/>
    </w:rPr>
  </w:style>
  <w:style w:type="paragraph" w:styleId="Normaalweb">
    <w:name w:val="Normal (Web)"/>
    <w:basedOn w:val="Standaard"/>
    <w:uiPriority w:val="99"/>
    <w:semiHidden/>
    <w:unhideWhenUsed/>
    <w:rsid w:val="00CF6D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F6D41"/>
    <w:rPr>
      <w:b/>
      <w:bCs/>
    </w:rPr>
  </w:style>
  <w:style w:type="character" w:styleId="Hyperlink">
    <w:name w:val="Hyperlink"/>
    <w:basedOn w:val="Standaardalinea-lettertype"/>
    <w:uiPriority w:val="99"/>
    <w:semiHidden/>
    <w:unhideWhenUsed/>
    <w:rsid w:val="00CF6D41"/>
    <w:rPr>
      <w:color w:val="0000FF"/>
      <w:u w:val="single"/>
    </w:rPr>
  </w:style>
  <w:style w:type="paragraph" w:styleId="Lijstalinea">
    <w:name w:val="List Paragraph"/>
    <w:basedOn w:val="Standaard"/>
    <w:uiPriority w:val="34"/>
    <w:qFormat/>
    <w:rsid w:val="00277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5749">
      <w:bodyDiv w:val="1"/>
      <w:marLeft w:val="0"/>
      <w:marRight w:val="0"/>
      <w:marTop w:val="0"/>
      <w:marBottom w:val="0"/>
      <w:divBdr>
        <w:top w:val="none" w:sz="0" w:space="0" w:color="auto"/>
        <w:left w:val="none" w:sz="0" w:space="0" w:color="auto"/>
        <w:bottom w:val="none" w:sz="0" w:space="0" w:color="auto"/>
        <w:right w:val="none" w:sz="0" w:space="0" w:color="auto"/>
      </w:divBdr>
    </w:div>
    <w:div w:id="373235110">
      <w:bodyDiv w:val="1"/>
      <w:marLeft w:val="0"/>
      <w:marRight w:val="0"/>
      <w:marTop w:val="0"/>
      <w:marBottom w:val="0"/>
      <w:divBdr>
        <w:top w:val="none" w:sz="0" w:space="0" w:color="auto"/>
        <w:left w:val="none" w:sz="0" w:space="0" w:color="auto"/>
        <w:bottom w:val="none" w:sz="0" w:space="0" w:color="auto"/>
        <w:right w:val="none" w:sz="0" w:space="0" w:color="auto"/>
      </w:divBdr>
    </w:div>
    <w:div w:id="9162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Arendonk</dc:creator>
  <cp:keywords/>
  <dc:description/>
  <cp:lastModifiedBy>Wouter Stolk</cp:lastModifiedBy>
  <cp:revision>2</cp:revision>
  <dcterms:created xsi:type="dcterms:W3CDTF">2021-12-08T13:11:00Z</dcterms:created>
  <dcterms:modified xsi:type="dcterms:W3CDTF">2021-12-08T13:11:00Z</dcterms:modified>
</cp:coreProperties>
</file>